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F6" w:rsidRPr="001C27F6" w:rsidRDefault="00DF5689" w:rsidP="00DE2CA3">
      <w:pPr>
        <w:spacing w:line="240" w:lineRule="auto"/>
        <w:rPr>
          <w:rFonts w:asciiTheme="majorHAnsi" w:hAnsiTheme="majorHAnsi"/>
          <w:b/>
        </w:rPr>
      </w:pPr>
      <w:r w:rsidRPr="001C27F6">
        <w:rPr>
          <w:rFonts w:asciiTheme="majorHAnsi" w:hAnsiTheme="majorHAnsi"/>
          <w:b/>
        </w:rPr>
        <w:t>ПАМЯТКА</w:t>
      </w:r>
      <w:r w:rsidR="00904D6F">
        <w:rPr>
          <w:rFonts w:asciiTheme="majorHAnsi" w:hAnsiTheme="majorHAnsi"/>
          <w:b/>
        </w:rPr>
        <w:t xml:space="preserve"> КЛИЕНТУ ПО ПРОГРАММЕ  «</w:t>
      </w:r>
      <w:r w:rsidR="0033048E" w:rsidRPr="001C27F6">
        <w:rPr>
          <w:rFonts w:asciiTheme="majorHAnsi" w:hAnsiTheme="majorHAnsi"/>
          <w:b/>
        </w:rPr>
        <w:t>УТРЕННИК</w:t>
      </w:r>
      <w:r w:rsidR="00904D6F">
        <w:rPr>
          <w:rFonts w:asciiTheme="majorHAnsi" w:hAnsiTheme="majorHAnsi"/>
          <w:b/>
        </w:rPr>
        <w:t>» (детский сад, кафе, школа)</w:t>
      </w:r>
    </w:p>
    <w:p w:rsidR="003A2101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 xml:space="preserve">Групповые заявки на услугу Деда Мороза для детских садов, школ, утренников принимаются на то время, когда вы планируете начать детский новогодний праздник. </w:t>
      </w:r>
    </w:p>
    <w:p w:rsidR="003A2101" w:rsidRPr="00AD2215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Ответственный (родители, воспитатели, учителя) за проведение мероприятия должен встретить аниматора/</w:t>
      </w:r>
      <w:proofErr w:type="spellStart"/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ов</w:t>
      </w:r>
      <w:proofErr w:type="spellEnd"/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 xml:space="preserve"> и обеспечить помещение/комнату для переодевания</w:t>
      </w:r>
      <w:r w:rsidR="003A2101" w:rsidRPr="00AD2215">
        <w:rPr>
          <w:rFonts w:asciiTheme="majorHAnsi" w:hAnsiTheme="majorHAnsi" w:cs="Arial"/>
          <w:b/>
          <w:color w:val="333333"/>
          <w:sz w:val="21"/>
          <w:szCs w:val="21"/>
        </w:rPr>
        <w:t xml:space="preserve">, указать на место, куда будет подсоединяться аппаратура. </w:t>
      </w:r>
    </w:p>
    <w:p w:rsidR="003A2101" w:rsidRPr="00AD2215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 xml:space="preserve"> Дед Мороз придет к вам за несколько минут до начала представления, чтобы подготовиться к празднику, начнёт и завершит программу строго по времени! </w:t>
      </w:r>
    </w:p>
    <w:p w:rsidR="001C27F6" w:rsidRPr="00AD2215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 xml:space="preserve">Призы и сувениры нужно передать ведущему Деду Морозу перед началом выступления (либо они заблаговременно приобретаются агентством за </w:t>
      </w:r>
      <w:proofErr w:type="gramStart"/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дополнительную</w:t>
      </w:r>
      <w:proofErr w:type="gramEnd"/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 xml:space="preserve"> плату-300 </w:t>
      </w:r>
      <w:proofErr w:type="spellStart"/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руб</w:t>
      </w:r>
      <w:proofErr w:type="spellEnd"/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).</w:t>
      </w:r>
    </w:p>
    <w:p w:rsidR="001C27F6" w:rsidRPr="00AD2215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Мы очень рекомендуем приглашать Деда Мороза в группы детей не более 20-25 человек (один класс или группа). Дед Мороз проводит подвижную и очень увлекательную программу, привлекая всех детишек к играм и выступлениям.</w:t>
      </w:r>
    </w:p>
    <w:p w:rsidR="007456DD" w:rsidRPr="00AD2215" w:rsidRDefault="007456DD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Желательно, если дети заблаговременно выучат стихотворение на тему «Нового года» и новогоднюю песенку, т.к. аниматоры могут попросить продемонстрировать это умение.</w:t>
      </w:r>
    </w:p>
    <w:p w:rsidR="001C27F6" w:rsidRPr="00AD2215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AD2215">
        <w:rPr>
          <w:rFonts w:asciiTheme="majorHAnsi" w:hAnsiTheme="majorHAnsi" w:cs="Arial"/>
          <w:b/>
          <w:color w:val="333333"/>
          <w:sz w:val="21"/>
          <w:szCs w:val="21"/>
        </w:rPr>
        <w:t>Программа новогоднего утренника в саду или школе рассчитана на 30 мин, 1 час, также вы можете заказать удлиненную программу на 1,5 часа и 2 часа.</w:t>
      </w:r>
      <w:r w:rsidR="00A55191" w:rsidRPr="00AD2215">
        <w:rPr>
          <w:rFonts w:asciiTheme="majorHAnsi" w:hAnsiTheme="majorHAnsi" w:cs="Arial"/>
          <w:b/>
          <w:color w:val="333333"/>
          <w:sz w:val="21"/>
          <w:szCs w:val="21"/>
        </w:rPr>
        <w:t xml:space="preserve"> Время программы строго ограничено, поэтому позаботьтесь о том, чтобы заранее подготовить фото и видео аппаратуру для фотосессии с гостями праздника. Она бесплатна. Доплачивать ничего не нужно.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Стоимость программы зависит от даты (чем ближе к Новому 2014 Году, тем дороже) и продолжительности мероприятия.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Услуги Деда Мороза по проведению новогоднего корпоративного праздника оплачиваются в офисе за 2-10 дней до желаемой даты наличным или безналичным платежом (расчетный счет или банковская карта).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Если после оплаты заказа у вас поменялись планы, пожалуйста, сообщите диспетчеру об этом как можно быстрее, связавшись с ним по телефону 8 920 626 33 75.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Style w:val="a4"/>
          <w:rFonts w:asciiTheme="majorHAnsi" w:hAnsiTheme="majorHAnsi" w:cs="Arial"/>
          <w:color w:val="FF0000"/>
          <w:sz w:val="21"/>
          <w:szCs w:val="21"/>
          <w:bdr w:val="none" w:sz="0" w:space="0" w:color="auto" w:frame="1"/>
        </w:rPr>
        <w:t>РЕКОМЕНДУЕМ ОФОРМЛЯТЬ ЗАКАЗЫ ЗАРАНЕЕ, ТОЛЬКО В ЭТОМ СЛУЧАЕ ГАРАНТИРУЕМ ПРИЕМ ВАШЕЙ ЗАЯВКИ.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Style w:val="a4"/>
          <w:rFonts w:asciiTheme="majorHAnsi" w:hAnsiTheme="majorHAnsi" w:cs="Arial"/>
          <w:color w:val="333333"/>
          <w:sz w:val="21"/>
          <w:szCs w:val="21"/>
        </w:rPr>
        <w:t>Инструкция по оформлению заказа: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Шаг 1: выбор интересующей программы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Шаг 2: оформление заказа по телефону 8 920 626 33 75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Шаг 3: визит в офис, оплата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Шаг 4: подтверждающий звонок от диспетчера</w:t>
      </w:r>
    </w:p>
    <w:p w:rsidR="001C27F6" w:rsidRPr="001C27F6" w:rsidRDefault="001C27F6" w:rsidP="00DE2CA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1C27F6">
        <w:rPr>
          <w:rFonts w:asciiTheme="majorHAnsi" w:hAnsiTheme="majorHAnsi" w:cs="Arial"/>
          <w:color w:val="333333"/>
          <w:sz w:val="21"/>
          <w:szCs w:val="21"/>
        </w:rPr>
        <w:t>Шаг 5: встреча Деда Мороза</w:t>
      </w:r>
    </w:p>
    <w:p w:rsidR="00DF5689" w:rsidRPr="001C27F6" w:rsidRDefault="00DF5689">
      <w:pPr>
        <w:rPr>
          <w:rFonts w:asciiTheme="majorHAnsi" w:hAnsiTheme="majorHAnsi"/>
        </w:rPr>
      </w:pPr>
    </w:p>
    <w:sectPr w:rsidR="00DF5689" w:rsidRPr="001C27F6" w:rsidSect="0011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89"/>
    <w:rsid w:val="00112269"/>
    <w:rsid w:val="001C27F6"/>
    <w:rsid w:val="0033048E"/>
    <w:rsid w:val="003A2101"/>
    <w:rsid w:val="004200D8"/>
    <w:rsid w:val="007456DD"/>
    <w:rsid w:val="007D20A9"/>
    <w:rsid w:val="00904D6F"/>
    <w:rsid w:val="00972392"/>
    <w:rsid w:val="00A55191"/>
    <w:rsid w:val="00AD2215"/>
    <w:rsid w:val="00DE2CA3"/>
    <w:rsid w:val="00DF5689"/>
    <w:rsid w:val="00E9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2013-12-08T16:05:00Z</dcterms:created>
  <dcterms:modified xsi:type="dcterms:W3CDTF">2013-12-08T18:06:00Z</dcterms:modified>
</cp:coreProperties>
</file>